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E113" w14:textId="77777777" w:rsidR="00791AD9" w:rsidRDefault="00791AD9" w:rsidP="00791AD9">
      <w:pPr>
        <w:pStyle w:val="NormalWeb"/>
        <w:spacing w:after="0" w:line="240" w:lineRule="auto"/>
        <w:ind w:left="0"/>
        <w:jc w:val="center"/>
      </w:pPr>
    </w:p>
    <w:p w14:paraId="6E80773B" w14:textId="77777777" w:rsidR="00791AD9" w:rsidRDefault="00791AD9" w:rsidP="00F72957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3" w:firstLine="312"/>
        <w:jc w:val="center"/>
      </w:pPr>
      <w:r>
        <w:rPr>
          <w:rFonts w:ascii="Georgia" w:hAnsi="Georgia"/>
          <w:b/>
          <w:bCs/>
          <w:smallCaps/>
          <w:color w:val="000000"/>
          <w:sz w:val="28"/>
          <w:szCs w:val="28"/>
        </w:rPr>
        <w:t>Annexe au règlement de consultation</w:t>
      </w:r>
    </w:p>
    <w:p w14:paraId="516B10C3" w14:textId="77777777" w:rsidR="00791AD9" w:rsidRDefault="00791AD9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  <w:rPr>
          <w:rFonts w:ascii="Georgia" w:hAnsi="Georgia"/>
          <w:b/>
          <w:bCs/>
          <w:color w:val="000000"/>
          <w:sz w:val="40"/>
          <w:szCs w:val="40"/>
        </w:rPr>
      </w:pPr>
      <w:r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>Cadre de réponse à compléter par le soumissionnaire</w:t>
      </w:r>
      <w:r>
        <w:rPr>
          <w:rFonts w:ascii="Georgia" w:hAnsi="Georgia"/>
          <w:b/>
          <w:bCs/>
          <w:color w:val="000000"/>
          <w:sz w:val="28"/>
          <w:szCs w:val="28"/>
        </w:rPr>
        <w:br/>
        <w:t>____</w:t>
      </w:r>
      <w:r>
        <w:rPr>
          <w:rFonts w:ascii="Georgia" w:hAnsi="Georgia"/>
          <w:b/>
          <w:bCs/>
          <w:color w:val="000000"/>
          <w:sz w:val="28"/>
          <w:szCs w:val="28"/>
        </w:rPr>
        <w:br/>
      </w:r>
      <w:r>
        <w:rPr>
          <w:rFonts w:ascii="Georgia" w:hAnsi="Georgia"/>
          <w:b/>
          <w:bCs/>
          <w:color w:val="000000"/>
          <w:sz w:val="40"/>
          <w:szCs w:val="40"/>
        </w:rPr>
        <w:t xml:space="preserve">Travaux </w:t>
      </w:r>
      <w:r w:rsidR="002D613E">
        <w:rPr>
          <w:rFonts w:ascii="Georgia" w:hAnsi="Georgia"/>
          <w:b/>
          <w:bCs/>
          <w:color w:val="000000"/>
          <w:sz w:val="40"/>
          <w:szCs w:val="40"/>
        </w:rPr>
        <w:t>de peinture, revêtement de sol et carrelage sur le site de Paris des Archives nationales</w:t>
      </w:r>
    </w:p>
    <w:p w14:paraId="136EEC46" w14:textId="62E8CB37" w:rsidR="005F5938" w:rsidRDefault="005F5938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</w:pPr>
      <w:r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 xml:space="preserve">LOT </w:t>
      </w:r>
      <w:r w:rsidR="00891597"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 xml:space="preserve">2 – CARRELAGE </w:t>
      </w:r>
    </w:p>
    <w:p w14:paraId="561FE88D" w14:textId="77777777" w:rsidR="004C6993" w:rsidRPr="00955C81" w:rsidRDefault="004C6993" w:rsidP="004C6993">
      <w:pPr>
        <w:pStyle w:val="NormalWeb"/>
        <w:spacing w:after="240"/>
        <w:ind w:left="0"/>
        <w:jc w:val="center"/>
        <w:rPr>
          <w:rFonts w:asciiTheme="minorHAnsi" w:hAnsiTheme="minorHAnsi" w:cstheme="minorHAnsi"/>
          <w:b/>
          <w:bCs/>
          <w:u w:val="single"/>
        </w:rPr>
      </w:pPr>
      <w:r w:rsidRPr="00955C81">
        <w:rPr>
          <w:rFonts w:asciiTheme="minorHAnsi" w:hAnsiTheme="minorHAnsi" w:cstheme="minorHAnsi"/>
          <w:b/>
          <w:bCs/>
          <w:u w:val="single"/>
        </w:rPr>
        <w:t>CRITERE 1 : QUALITE – PONDERATION 50%</w:t>
      </w:r>
    </w:p>
    <w:p w14:paraId="21294516" w14:textId="77777777" w:rsidR="004C6993" w:rsidRPr="00955C81" w:rsidRDefault="004C6993" w:rsidP="004C6993">
      <w:pPr>
        <w:pStyle w:val="NormalWeb"/>
        <w:rPr>
          <w:rFonts w:asciiTheme="minorHAnsi" w:hAnsiTheme="minorHAnsi" w:cstheme="minorHAnsi"/>
        </w:rPr>
      </w:pPr>
      <w:bookmarkStart w:id="0" w:name="_Hlk201563812"/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1 – Qualité et quantité des moyens humains affectés à l'exécution des travaux– </w:t>
      </w:r>
      <w:r w:rsidRPr="00955C81">
        <w:rPr>
          <w:rFonts w:asciiTheme="minorHAnsi" w:hAnsiTheme="minorHAnsi" w:cstheme="minorHAnsi"/>
          <w:sz w:val="22"/>
          <w:szCs w:val="22"/>
        </w:rPr>
        <w:t>Notée sur 10 et comptant pour 25 % de la note relative à la qualité de l’offre</w:t>
      </w:r>
    </w:p>
    <w:p w14:paraId="3F998A96" w14:textId="77777777" w:rsidR="00104761" w:rsidRDefault="00104761" w:rsidP="00104761">
      <w:pPr>
        <w:pStyle w:val="NormalWeb"/>
        <w:spacing w:before="0" w:beforeAutospacing="0" w:after="0"/>
        <w:ind w:left="708"/>
        <w:rPr>
          <w:rFonts w:asciiTheme="minorHAnsi" w:hAnsiTheme="minorHAnsi" w:cstheme="minorHAnsi"/>
        </w:rPr>
      </w:pPr>
      <w:r w:rsidRPr="00955C81">
        <w:rPr>
          <w:rFonts w:asciiTheme="minorHAnsi" w:hAnsiTheme="minorHAnsi" w:cstheme="minorHAnsi"/>
        </w:rPr>
        <w:t>-</w:t>
      </w:r>
      <w:r w:rsidRPr="00A10C87">
        <w:rPr>
          <w:rFonts w:asciiTheme="minorHAnsi" w:hAnsiTheme="minorHAnsi" w:cstheme="minorHAnsi"/>
        </w:rPr>
        <w:t xml:space="preserve"> nombre de personnes affectées</w:t>
      </w:r>
      <w:r>
        <w:rPr>
          <w:rFonts w:asciiTheme="minorHAnsi" w:hAnsiTheme="minorHAnsi" w:cstheme="minorHAnsi"/>
        </w:rPr>
        <w:t> ;</w:t>
      </w:r>
    </w:p>
    <w:p w14:paraId="00666AA6" w14:textId="77777777" w:rsidR="00104761" w:rsidRPr="00955C81" w:rsidRDefault="00104761" w:rsidP="00104761">
      <w:pPr>
        <w:pStyle w:val="NormalWeb"/>
        <w:spacing w:before="0" w:beforeAutospacing="0" w:after="0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955C81">
        <w:rPr>
          <w:rFonts w:asciiTheme="minorHAnsi" w:hAnsiTheme="minorHAnsi" w:cstheme="minorHAnsi"/>
        </w:rPr>
        <w:t>qualification</w:t>
      </w:r>
      <w:r>
        <w:rPr>
          <w:rFonts w:asciiTheme="minorHAnsi" w:hAnsiTheme="minorHAnsi" w:cstheme="minorHAnsi"/>
        </w:rPr>
        <w:t xml:space="preserve"> ; </w:t>
      </w:r>
    </w:p>
    <w:p w14:paraId="741600B9" w14:textId="77777777" w:rsidR="00104761" w:rsidRPr="00955C81" w:rsidRDefault="00104761" w:rsidP="00104761">
      <w:pPr>
        <w:pStyle w:val="NormalWeb"/>
        <w:spacing w:before="0" w:beforeAutospacing="0" w:after="0"/>
        <w:ind w:left="708"/>
        <w:rPr>
          <w:rFonts w:asciiTheme="minorHAnsi" w:hAnsiTheme="minorHAnsi" w:cstheme="minorHAnsi"/>
        </w:rPr>
      </w:pPr>
      <w:r w:rsidRPr="00955C81">
        <w:rPr>
          <w:rFonts w:asciiTheme="minorHAnsi" w:hAnsiTheme="minorHAnsi" w:cstheme="minorHAnsi"/>
        </w:rPr>
        <w:t>- expériences professionnelles</w:t>
      </w:r>
    </w:p>
    <w:p w14:paraId="69F635B9" w14:textId="77777777" w:rsidR="004C6993" w:rsidRPr="00955C81" w:rsidRDefault="004C6993" w:rsidP="004C699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2 - Qualité des modalités de préparation, d’organisation et de suivi de chantier – </w:t>
      </w:r>
      <w:r w:rsidRPr="00955C81">
        <w:rPr>
          <w:rFonts w:asciiTheme="minorHAnsi" w:hAnsiTheme="minorHAnsi" w:cstheme="minorHAnsi"/>
          <w:sz w:val="22"/>
          <w:szCs w:val="22"/>
        </w:rPr>
        <w:t xml:space="preserve">Notée sur 10 et comptant pour 25 % de la note relative à la qualité de l’offre </w:t>
      </w:r>
    </w:p>
    <w:p w14:paraId="2577D94B" w14:textId="77777777" w:rsidR="004C6993" w:rsidRPr="00955C81" w:rsidRDefault="004C6993" w:rsidP="004C6993">
      <w:pPr>
        <w:pStyle w:val="NormalWeb"/>
        <w:spacing w:before="0" w:beforeAutospacing="0" w:after="0" w:line="240" w:lineRule="auto"/>
        <w:ind w:left="1250"/>
        <w:jc w:val="both"/>
        <w:rPr>
          <w:rFonts w:asciiTheme="minorHAnsi" w:hAnsiTheme="minorHAnsi" w:cstheme="minorHAnsi"/>
        </w:rPr>
      </w:pPr>
    </w:p>
    <w:p w14:paraId="01D7D8FC" w14:textId="77777777" w:rsidR="004C6993" w:rsidRPr="00955C81" w:rsidRDefault="004C6993" w:rsidP="004C6993">
      <w:pPr>
        <w:pStyle w:val="NormalWeb"/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3 – Qualité des mesures prévues en matière d'hygiène et de sécurité pour l'exécution des travaux en milieu occupé et classé monuments historiques– </w:t>
      </w:r>
      <w:r w:rsidRPr="00955C81">
        <w:rPr>
          <w:rFonts w:asciiTheme="minorHAnsi" w:hAnsiTheme="minorHAnsi" w:cstheme="minorHAnsi"/>
          <w:sz w:val="22"/>
          <w:szCs w:val="22"/>
        </w:rPr>
        <w:t xml:space="preserve">Notée sur 10 et comptant pour 25 % de la note relative à la qualité de l’offre. </w:t>
      </w:r>
    </w:p>
    <w:p w14:paraId="50ABDAA4" w14:textId="77777777" w:rsidR="004C6993" w:rsidRPr="00955C81" w:rsidRDefault="004C6993" w:rsidP="004C6993">
      <w:pPr>
        <w:pStyle w:val="NormalWeb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moyens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de protection des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intervenants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usagers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EPI/EPC, </w:t>
      </w:r>
    </w:p>
    <w:p w14:paraId="6BEFAE07" w14:textId="77777777" w:rsidR="004C6993" w:rsidRPr="00955C81" w:rsidRDefault="004C6993" w:rsidP="004C6993">
      <w:pPr>
        <w:pStyle w:val="NormalWeb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mesures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prévues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pour limiter les nuisances aux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usagers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du site, limitations des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odeurs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des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poussières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nuisances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olfactives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sonores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visuelles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</w:p>
    <w:p w14:paraId="64F43B53" w14:textId="77777777" w:rsidR="004C6993" w:rsidRPr="00955C81" w:rsidRDefault="004C6993" w:rsidP="004C6993">
      <w:pPr>
        <w:pStyle w:val="NormalWeb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la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sécurité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la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propreté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du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chantier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de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ses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abords.</w:t>
      </w:r>
    </w:p>
    <w:p w14:paraId="0894D7DE" w14:textId="77777777" w:rsidR="004C6993" w:rsidRPr="00955C81" w:rsidRDefault="004C6993" w:rsidP="004C6993">
      <w:pPr>
        <w:pStyle w:val="NormalWeb"/>
        <w:spacing w:before="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4 – Qualité des moyens matériels / matériaux mis en œuvre pour l'exécution des travaux– </w:t>
      </w:r>
      <w:r w:rsidRPr="00955C81">
        <w:rPr>
          <w:rFonts w:asciiTheme="minorHAnsi" w:hAnsiTheme="minorHAnsi" w:cstheme="minorHAnsi"/>
          <w:sz w:val="22"/>
          <w:szCs w:val="22"/>
        </w:rPr>
        <w:t xml:space="preserve">Notée sur 10 et comptant pour 25 % de la note relative à la qualité de l’offre. </w:t>
      </w:r>
    </w:p>
    <w:p w14:paraId="512A04AA" w14:textId="77777777" w:rsidR="004C6993" w:rsidRPr="00955C81" w:rsidRDefault="004C6993" w:rsidP="004C6993">
      <w:pPr>
        <w:pStyle w:val="Paragraphedeliste"/>
        <w:numPr>
          <w:ilvl w:val="0"/>
          <w:numId w:val="5"/>
        </w:numPr>
        <w:rPr>
          <w:rFonts w:cstheme="minorHAnsi"/>
        </w:rPr>
      </w:pPr>
      <w:proofErr w:type="gramStart"/>
      <w:r w:rsidRPr="00955C81">
        <w:rPr>
          <w:rFonts w:cstheme="minorHAnsi"/>
        </w:rPr>
        <w:t>fiches</w:t>
      </w:r>
      <w:proofErr w:type="gramEnd"/>
      <w:r w:rsidRPr="00955C81">
        <w:rPr>
          <w:rFonts w:cstheme="minorHAnsi"/>
        </w:rPr>
        <w:t xml:space="preserve"> techniques, </w:t>
      </w:r>
    </w:p>
    <w:p w14:paraId="5401BD41" w14:textId="77777777" w:rsidR="004C6993" w:rsidRPr="00955C81" w:rsidRDefault="004C6993" w:rsidP="004C6993">
      <w:pPr>
        <w:pStyle w:val="Paragraphedeliste"/>
        <w:numPr>
          <w:ilvl w:val="0"/>
          <w:numId w:val="5"/>
        </w:numPr>
        <w:rPr>
          <w:rFonts w:cstheme="minorHAnsi"/>
        </w:rPr>
      </w:pPr>
      <w:proofErr w:type="gramStart"/>
      <w:r w:rsidRPr="00955C81">
        <w:rPr>
          <w:rFonts w:cstheme="minorHAnsi"/>
        </w:rPr>
        <w:t>outillages</w:t>
      </w:r>
      <w:proofErr w:type="gramEnd"/>
      <w:r w:rsidRPr="00955C81">
        <w:rPr>
          <w:rFonts w:cstheme="minorHAnsi"/>
        </w:rPr>
        <w:t>…</w:t>
      </w:r>
      <w:bookmarkEnd w:id="0"/>
    </w:p>
    <w:p w14:paraId="61C65C19" w14:textId="77777777" w:rsidR="004C6993" w:rsidRPr="00955C81" w:rsidRDefault="004C6993" w:rsidP="004C6993">
      <w:pPr>
        <w:rPr>
          <w:rFonts w:cstheme="minorHAnsi"/>
        </w:rPr>
      </w:pPr>
    </w:p>
    <w:p w14:paraId="11C82418" w14:textId="77777777" w:rsidR="004C6993" w:rsidRPr="00955C81" w:rsidRDefault="004C6993" w:rsidP="004C6993">
      <w:pPr>
        <w:jc w:val="center"/>
        <w:rPr>
          <w:rFonts w:cstheme="minorHAnsi"/>
          <w:b/>
          <w:bCs/>
          <w:u w:val="single"/>
        </w:rPr>
      </w:pPr>
      <w:r w:rsidRPr="00955C81">
        <w:rPr>
          <w:rFonts w:cstheme="minorHAnsi"/>
          <w:b/>
          <w:bCs/>
          <w:u w:val="single"/>
        </w:rPr>
        <w:lastRenderedPageBreak/>
        <w:t>CRITERE 3 : PERFORMANCES ENVIRONNEMENTALES – PONDERATION 10 %</w:t>
      </w:r>
    </w:p>
    <w:p w14:paraId="461D6D9B" w14:textId="77777777" w:rsidR="004C6993" w:rsidRPr="00955C81" w:rsidRDefault="004C6993" w:rsidP="004C6993">
      <w:pPr>
        <w:pStyle w:val="Paragraphedeliste"/>
        <w:numPr>
          <w:ilvl w:val="0"/>
          <w:numId w:val="6"/>
        </w:numPr>
        <w:rPr>
          <w:rFonts w:cstheme="minorHAnsi"/>
        </w:rPr>
      </w:pPr>
      <w:r w:rsidRPr="00955C81">
        <w:rPr>
          <w:rFonts w:cstheme="minorHAnsi"/>
        </w:rPr>
        <w:t xml:space="preserve">Transport des matériaux et du personnel ; </w:t>
      </w:r>
    </w:p>
    <w:p w14:paraId="7202B8AF" w14:textId="77777777" w:rsidR="004C6993" w:rsidRPr="00955C81" w:rsidRDefault="004C6993" w:rsidP="004C6993">
      <w:pPr>
        <w:pStyle w:val="Paragraphedeliste"/>
        <w:numPr>
          <w:ilvl w:val="0"/>
          <w:numId w:val="6"/>
        </w:numPr>
        <w:rPr>
          <w:rFonts w:cstheme="minorHAnsi"/>
        </w:rPr>
      </w:pPr>
      <w:r w:rsidRPr="00955C81">
        <w:rPr>
          <w:rFonts w:cstheme="minorHAnsi"/>
        </w:rPr>
        <w:t>Mesures prévues par l’entreprise en matière de développement durable pour l’exécution du marché</w:t>
      </w:r>
    </w:p>
    <w:p w14:paraId="6D74088F" w14:textId="77777777" w:rsidR="004C6993" w:rsidRPr="00955C81" w:rsidRDefault="004C6993" w:rsidP="004C6993">
      <w:pPr>
        <w:pStyle w:val="Paragraphedeliste"/>
        <w:numPr>
          <w:ilvl w:val="0"/>
          <w:numId w:val="6"/>
        </w:numPr>
        <w:rPr>
          <w:rFonts w:cstheme="minorHAnsi"/>
        </w:rPr>
      </w:pPr>
      <w:r w:rsidRPr="00955C81">
        <w:rPr>
          <w:rFonts w:cstheme="minorHAnsi"/>
        </w:rPr>
        <w:t>Qualité du suivi et traçabilité du traitement des déchets, les fiches techniques des produits, les certifications des produits, outillages économiques et écologiques</w:t>
      </w:r>
    </w:p>
    <w:p w14:paraId="1FDBA6D1" w14:textId="77777777" w:rsidR="00926CC9" w:rsidRDefault="00926CC9" w:rsidP="004C6993">
      <w:pPr>
        <w:pStyle w:val="NormalWeb"/>
        <w:spacing w:after="240"/>
      </w:pPr>
    </w:p>
    <w:sectPr w:rsidR="00926CC9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94BAD" w14:textId="77777777" w:rsidR="003E342F" w:rsidRDefault="003E342F" w:rsidP="009531BE">
      <w:pPr>
        <w:spacing w:after="0" w:line="240" w:lineRule="auto"/>
      </w:pPr>
      <w:r>
        <w:separator/>
      </w:r>
    </w:p>
  </w:endnote>
  <w:endnote w:type="continuationSeparator" w:id="0">
    <w:p w14:paraId="37500099" w14:textId="77777777" w:rsidR="003E342F" w:rsidRDefault="003E342F" w:rsidP="0095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E97F8" w14:textId="0239FD9E" w:rsidR="00906A84" w:rsidRDefault="00906A8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C3472E" wp14:editId="0CFB04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287532140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0B81FF" w14:textId="55870078" w:rsidR="00906A84" w:rsidRPr="00906A84" w:rsidRDefault="00906A84" w:rsidP="00906A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906A8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3472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30.8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BzCwIAABYEAAAOAAAAZHJzL2Uyb0RvYy54bWysU01v2zAMvQ/YfxB0X2xna9cacYqsRYYB&#10;QVsgHXqWZSk2IImCpMTOfv0oxU62bqdhF/mZpPjx+LS4G7QiB+F8B6aixSynRBgOTWd2Ff3+sv5w&#10;Q4kPzDRMgREVPQpP75bv3y16W4o5tKAa4QgmMb7sbUXbEGyZZZ63QjM/AysMOiU4zQL+ul3WONZj&#10;dq2yeZ5fZz24xjrgwnu0PpycdJnySyl4eJLSi0BURbG3kE6Xzjqe2XLByp1jtu342Ab7hy406wwW&#10;Pad6YIGRvev+SKU77sCDDDMOOgMpOy7SDDhNkb+ZZtsyK9IsSI63Z5r8/0vLHw9b++xIGL7AgAuM&#10;hPTWlx6NcZ5BOh2/2ClBP1J4PNMmhkB4vDS/+Vx8uqKEo+/jbVFcJ16zy23rfPgqQJMIKupwLYkt&#10;dtj4gBUxdAqJxQysO6XSapT5zYCB0ZJdWowoDPUw9l1Dc8RxHJw27S1fd1hzw3x4Zg5XixOgXMMT&#10;HlJBX1EYESUtuB9/s8d4ZBy9lPQolYoa1DIl6pvBTURVTcBNoE6guM2vcvSbvb4HFGCBb8HyBNHq&#10;gpqgdKBfUcirWAhdzHAsV9F6gvfhpFl8CFysVikIBWRZ2Jit5TF15CmS+DK8MmdHpgPu6BEmHbHy&#10;DeGn2HjT29U+IO1pG5HTE5Ej1Si+tKTxoUR1//qfoi7PefkTAAD//wMAUEsDBBQABgAIAAAAIQDY&#10;jB+I2wAAAAQBAAAPAAAAZHJzL2Rvd25yZXYueG1sTI9Ba8JAEIXvBf/DMkJvdWOkaUmzkSL0ZCmo&#10;vfS27o5JNDsbshON/75bL/Yy8HiP974plqNrxRn70HhSMJ8lIJCMtw1VCr53H0+vIAJrsrr1hAqu&#10;GGBZTh4KnVt/oQ2et1yJWEIh1wpq5i6XMpganQ4z3yFF7+B7pznKvpK215dY7lqZJkkmnW4oLtS6&#10;w1WN5rQdnILnDX8OX7Rb/Izp9bjuVmZxWBulHqfj+xsIxpHvYfjDj+hQRqa9H8gG0SqIj/DtRi9N&#10;0hcQewXZPANZFvI/fPkLAAD//wMAUEsBAi0AFAAGAAgAAAAhALaDOJL+AAAA4QEAABMAAAAAAAAA&#10;AAAAAAAAAAAAAFtDb250ZW50X1R5cGVzXS54bWxQSwECLQAUAAYACAAAACEAOP0h/9YAAACUAQAA&#10;CwAAAAAAAAAAAAAAAAAvAQAAX3JlbHMvLnJlbHNQSwECLQAUAAYACAAAACEATvlwcwsCAAAWBAAA&#10;DgAAAAAAAAAAAAAAAAAuAgAAZHJzL2Uyb0RvYy54bWxQSwECLQAUAAYACAAAACEA2IwfiNsAAAAE&#10;AQAADwAAAAAAAAAAAAAAAABlBAAAZHJzL2Rvd25yZXYueG1sUEsFBgAAAAAEAAQA8wAAAG0FAAAA&#10;AA==&#10;" filled="f" stroked="f">
              <v:textbox style="mso-fit-shape-to-text:t" inset="0,0,0,15pt">
                <w:txbxContent>
                  <w:p w14:paraId="750B81FF" w14:textId="55870078" w:rsidR="00906A84" w:rsidRPr="00906A84" w:rsidRDefault="00906A84" w:rsidP="00906A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906A84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3CD4" w14:textId="248A892E" w:rsidR="009531BE" w:rsidRDefault="00906A84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BD5CA9" wp14:editId="23E53714">
              <wp:simplePos x="904875" y="99060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995609156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A3BFC" w14:textId="2A4C3932" w:rsidR="00906A84" w:rsidRPr="00906A84" w:rsidRDefault="00906A84" w:rsidP="00906A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906A8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D5CA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30.8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vGDgIAAB0EAAAOAAAAZHJzL2Uyb0RvYy54bWysU01v2zAMvQ/YfxB0X2xna9cacYqsRYYB&#10;QVsgHXpWZCk2IIsCpcTOfv0oJW7abqdhF/mZpPjx+DS7GTrD9gp9C7bixSTnTFkJdWu3Ff/5tPx0&#10;xZkPwtbCgFUVPyjPb+YfP8x6V6opNGBqhYySWF/2ruJNCK7MMi8b1Qk/AacsOTVgJwL94jarUfSU&#10;vTPZNM8vsx6wdghSeU/Wu6OTz1N+rZUMD1p7FZipOPUW0onp3MQzm89EuUXhmlae2hD/0EUnWktF&#10;X1LdiSDYDts/UnWtRPCgw0RCl4HWrVRpBpqmyN9Ns26EU2kWIse7F5r8/0sr7/dr94gsDN9goAVG&#10;QnrnS0/GOM+gsYtf6pSRnyg8vNCmhsBkvDS9+lp8ueBMku/zdVFcJl6z822HPnxX0LEIKo60lsSW&#10;2K98oIoUOobEYhaWrTFpNca+MVBgtGTnFiMKw2Zgbf2q/Q3UB5oK4bhw7+SypdIr4cOjQNowDUKq&#10;DQ90aAN9xeGEOGsAf/3NHuOJePJy1pNiKm5J0pyZH5YWEsU1AhzBJoHiOr/IyW933S2QDgt6Ek4m&#10;SFYMZoQaoXsmPS9iIXIJK6lcxTcjvA1H6dJ7kGqxSEGkIyfCyq6djKkjXZHLp+FZoDsRHmhV9zDK&#10;SZTveD/GxpveLXaB2E9LidQeiTwxThpMuzq9lyjy1/8p6vyq578BAAD//wMAUEsDBBQABgAIAAAA&#10;IQDYjB+I2wAAAAQBAAAPAAAAZHJzL2Rvd25yZXYueG1sTI9Ba8JAEIXvBf/DMkJvdWOkaUmzkSL0&#10;ZCmovfS27o5JNDsbshON/75bL/Yy8HiP974plqNrxRn70HhSMJ8lIJCMtw1VCr53H0+vIAJrsrr1&#10;hAquGGBZTh4KnVt/oQ2et1yJWEIh1wpq5i6XMpganQ4z3yFF7+B7pznKvpK215dY7lqZJkkmnW4o&#10;LtS6w1WN5rQdnILnDX8OX7Rb/Izp9bjuVmZxWBulHqfj+xsIxpHvYfjDj+hQRqa9H8gG0SqIj/Dt&#10;Ri9N0hcQewXZPANZFvI/fPkLAAD//wMAUEsBAi0AFAAGAAgAAAAhALaDOJL+AAAA4QEAABMAAAAA&#10;AAAAAAAAAAAAAAAAAFtDb250ZW50X1R5cGVzXS54bWxQSwECLQAUAAYACAAAACEAOP0h/9YAAACU&#10;AQAACwAAAAAAAAAAAAAAAAAvAQAAX3JlbHMvLnJlbHNQSwECLQAUAAYACAAAACEA5zOrxg4CAAAd&#10;BAAADgAAAAAAAAAAAAAAAAAuAgAAZHJzL2Uyb0RvYy54bWxQSwECLQAUAAYACAAAACEA2IwfiNsA&#10;AAAEAQAADwAAAAAAAAAAAAAAAABoBAAAZHJzL2Rvd25yZXYueG1sUEsFBgAAAAAEAAQA8wAAAHAF&#10;AAAAAA==&#10;" filled="f" stroked="f">
              <v:textbox style="mso-fit-shape-to-text:t" inset="0,0,0,15pt">
                <w:txbxContent>
                  <w:p w14:paraId="772A3BFC" w14:textId="2A4C3932" w:rsidR="00906A84" w:rsidRPr="00906A84" w:rsidRDefault="00906A84" w:rsidP="00906A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906A84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365788750"/>
        <w:docPartObj>
          <w:docPartGallery w:val="Page Numbers (Bottom of Page)"/>
          <w:docPartUnique/>
        </w:docPartObj>
      </w:sdtPr>
      <w:sdtEndPr/>
      <w:sdtContent>
        <w:r w:rsidR="009531BE">
          <w:fldChar w:fldCharType="begin"/>
        </w:r>
        <w:r w:rsidR="009531BE">
          <w:instrText>PAGE   \* MERGEFORMAT</w:instrText>
        </w:r>
        <w:r w:rsidR="009531BE">
          <w:fldChar w:fldCharType="separate"/>
        </w:r>
        <w:r w:rsidR="000552B9">
          <w:rPr>
            <w:noProof/>
          </w:rPr>
          <w:t>2</w:t>
        </w:r>
        <w:r w:rsidR="009531BE">
          <w:fldChar w:fldCharType="end"/>
        </w:r>
      </w:sdtContent>
    </w:sdt>
  </w:p>
  <w:p w14:paraId="09DB5760" w14:textId="77777777" w:rsidR="009531BE" w:rsidRDefault="009531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C92B" w14:textId="35EA44DC" w:rsidR="00906A84" w:rsidRDefault="00906A8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606AA2" wp14:editId="3459474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1081072229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FC702" w14:textId="6E626C78" w:rsidR="00906A84" w:rsidRPr="00906A84" w:rsidRDefault="00906A84" w:rsidP="00906A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906A8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606AA2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30.8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yAEAIAAB0EAAAOAAAAZHJzL2Uyb0RvYy54bWysU01v2zAMvQ/YfxB0X2xna9cacYqsRYYB&#10;QVsgHXpWZCk2YIkCpcTOfv0oJU62bqdhF/mZpPjx+DS7G0zH9gp9C7bixSTnTFkJdWu3Ff/+svxw&#10;w5kPwtaiA6sqflCe383fv5v1rlRTaKCrFTJKYn3Zu4o3Ibgyy7xslBF+Ak5ZcmpAIwL94jarUfSU&#10;3XTZNM+vsx6wdghSeU/Wh6OTz1N+rZUMT1p7FVhXceotpBPTuYlnNp+JcovCNa08tSH+oQsjWktF&#10;z6keRBBsh+0fqUwrETzoMJFgMtC6lSrNQNMU+Ztp1o1wKs1C5Hh3psn/v7Tycb92z8jC8AUGWmAk&#10;pHe+9GSM8wwaTfxSp4z8ROHhTJsaApPx0vTmc/HpijNJvo+3RXGdeM0utx368FWBYRFUHGktiS2x&#10;X/lAFSl0DInFLCzbrkur6exvBgqMluzSYkRh2AysrSs+HdvfQH2gqRCOC/dOLlsqvRI+PAukDdMg&#10;pNrwRIfuoK84nBBnDeCPv9ljPBFPXs56UkzFLUmas+6bpYVEcY0AR7BJoLjNr3Ly2525B9JhQU/C&#10;yQTJiqEboUYwr6TnRSxELmEllav4ZoT34Shdeg9SLRYpiHTkRFjZtZMxdaQrcvkyvAp0J8IDreoR&#10;RjmJ8g3vx9h407vFLhD7aSmR2iORJ8ZJg2lXp/cSRf7rf4q6vOr5TwAAAP//AwBQSwMEFAAGAAgA&#10;AAAhANiMH4jbAAAABAEAAA8AAABkcnMvZG93bnJldi54bWxMj0FrwkAQhe8F/8MyQm91Y6RpSbOR&#10;IvRkKai99Lbujkk0OxuyE43/vlsv9jLweI/3vimWo2vFGfvQeFIwnyUgkIy3DVUKvncfT68gAmuy&#10;uvWECq4YYFlOHgqdW3+hDZ63XIlYQiHXCmrmLpcymBqdDjPfIUXv4HunOcq+krbXl1juWpkmSSad&#10;bigu1LrDVY3mtB2cgucNfw5ftFv8jOn1uO5WZnFYG6Uep+P7GwjGke9h+MOP6FBGpr0fyAbRKoiP&#10;8O1GL03SFxB7Bdk8A1kW8j98+QsAAP//AwBQSwECLQAUAAYACAAAACEAtoM4kv4AAADhAQAAEwAA&#10;AAAAAAAAAAAAAAAAAAAAW0NvbnRlbnRfVHlwZXNdLnhtbFBLAQItABQABgAIAAAAIQA4/SH/1gAA&#10;AJQBAAALAAAAAAAAAAAAAAAAAC8BAABfcmVscy8ucmVsc1BLAQItABQABgAIAAAAIQBQ8nyAEAIA&#10;AB0EAAAOAAAAAAAAAAAAAAAAAC4CAABkcnMvZTJvRG9jLnhtbFBLAQItABQABgAIAAAAIQDYjB+I&#10;2wAAAAQBAAAPAAAAAAAAAAAAAAAAAGoEAABkcnMvZG93bnJldi54bWxQSwUGAAAAAAQABADzAAAA&#10;cgUAAAAA&#10;" filled="f" stroked="f">
              <v:textbox style="mso-fit-shape-to-text:t" inset="0,0,0,15pt">
                <w:txbxContent>
                  <w:p w14:paraId="4D5FC702" w14:textId="6E626C78" w:rsidR="00906A84" w:rsidRPr="00906A84" w:rsidRDefault="00906A84" w:rsidP="00906A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906A84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2B20" w14:textId="77777777" w:rsidR="003E342F" w:rsidRDefault="003E342F" w:rsidP="009531BE">
      <w:pPr>
        <w:spacing w:after="0" w:line="240" w:lineRule="auto"/>
      </w:pPr>
      <w:r>
        <w:separator/>
      </w:r>
    </w:p>
  </w:footnote>
  <w:footnote w:type="continuationSeparator" w:id="0">
    <w:p w14:paraId="6FEE4415" w14:textId="77777777" w:rsidR="003E342F" w:rsidRDefault="003E342F" w:rsidP="0095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545C"/>
    <w:multiLevelType w:val="hybridMultilevel"/>
    <w:tmpl w:val="5810E024"/>
    <w:lvl w:ilvl="0" w:tplc="11C61F26">
      <w:numFmt w:val="bullet"/>
      <w:lvlText w:val="-"/>
      <w:lvlJc w:val="left"/>
      <w:pPr>
        <w:ind w:left="890" w:hanging="360"/>
      </w:pPr>
      <w:rPr>
        <w:rFonts w:ascii="Georgia" w:eastAsia="Times New Roman" w:hAnsi="Georgia" w:cs="Times New Roman" w:hint="default"/>
      </w:rPr>
    </w:lvl>
    <w:lvl w:ilvl="1" w:tplc="040C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1CC3213F"/>
    <w:multiLevelType w:val="multilevel"/>
    <w:tmpl w:val="60D6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F475E"/>
    <w:multiLevelType w:val="hybridMultilevel"/>
    <w:tmpl w:val="39B647B6"/>
    <w:lvl w:ilvl="0" w:tplc="040C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47C4007A"/>
    <w:multiLevelType w:val="multilevel"/>
    <w:tmpl w:val="EEF84AA4"/>
    <w:lvl w:ilvl="0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10"/>
        </w:tabs>
        <w:ind w:left="34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70"/>
        </w:tabs>
        <w:ind w:left="55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3D1EC0"/>
    <w:multiLevelType w:val="hybridMultilevel"/>
    <w:tmpl w:val="C43E07DE"/>
    <w:lvl w:ilvl="0" w:tplc="11C61F26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811F9"/>
    <w:multiLevelType w:val="hybridMultilevel"/>
    <w:tmpl w:val="78223DD8"/>
    <w:lvl w:ilvl="0" w:tplc="D66EC1CE">
      <w:start w:val="1"/>
      <w:numFmt w:val="bullet"/>
      <w:lvlText w:val=""/>
      <w:lvlJc w:val="left"/>
      <w:pPr>
        <w:ind w:left="12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num w:numId="1" w16cid:durableId="1856338609">
    <w:abstractNumId w:val="1"/>
  </w:num>
  <w:num w:numId="2" w16cid:durableId="649941968">
    <w:abstractNumId w:val="3"/>
  </w:num>
  <w:num w:numId="3" w16cid:durableId="1062678957">
    <w:abstractNumId w:val="2"/>
  </w:num>
  <w:num w:numId="4" w16cid:durableId="438839979">
    <w:abstractNumId w:val="5"/>
  </w:num>
  <w:num w:numId="5" w16cid:durableId="979769872">
    <w:abstractNumId w:val="0"/>
  </w:num>
  <w:num w:numId="6" w16cid:durableId="1745058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D9"/>
    <w:rsid w:val="000552B9"/>
    <w:rsid w:val="000B73FD"/>
    <w:rsid w:val="000E1166"/>
    <w:rsid w:val="00104761"/>
    <w:rsid w:val="001573E6"/>
    <w:rsid w:val="002B080D"/>
    <w:rsid w:val="002D613E"/>
    <w:rsid w:val="0037672C"/>
    <w:rsid w:val="003E342F"/>
    <w:rsid w:val="00497333"/>
    <w:rsid w:val="004C6993"/>
    <w:rsid w:val="005D4DF1"/>
    <w:rsid w:val="005F5938"/>
    <w:rsid w:val="0061658A"/>
    <w:rsid w:val="00623EEF"/>
    <w:rsid w:val="0064367D"/>
    <w:rsid w:val="00704117"/>
    <w:rsid w:val="00791AD9"/>
    <w:rsid w:val="00852AA2"/>
    <w:rsid w:val="00864CD5"/>
    <w:rsid w:val="00891597"/>
    <w:rsid w:val="00906A84"/>
    <w:rsid w:val="00926CC9"/>
    <w:rsid w:val="00937A9A"/>
    <w:rsid w:val="009531BE"/>
    <w:rsid w:val="00953F91"/>
    <w:rsid w:val="0098439F"/>
    <w:rsid w:val="009F2C4F"/>
    <w:rsid w:val="00A614FA"/>
    <w:rsid w:val="00AC79CD"/>
    <w:rsid w:val="00B22B79"/>
    <w:rsid w:val="00B63115"/>
    <w:rsid w:val="00B97173"/>
    <w:rsid w:val="00C43163"/>
    <w:rsid w:val="00D711A5"/>
    <w:rsid w:val="00E73E78"/>
    <w:rsid w:val="00E73E89"/>
    <w:rsid w:val="00F7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EC8E"/>
  <w15:chartTrackingRefBased/>
  <w15:docId w15:val="{A5667AC1-7F4C-4667-8A20-FFD7F617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1AD9"/>
    <w:pPr>
      <w:spacing w:before="100" w:beforeAutospacing="1" w:after="227" w:line="288" w:lineRule="auto"/>
      <w:ind w:left="17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1BE"/>
  </w:style>
  <w:style w:type="paragraph" w:styleId="Pieddepage">
    <w:name w:val="footer"/>
    <w:basedOn w:val="Normal"/>
    <w:link w:val="Pieddepag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1BE"/>
  </w:style>
  <w:style w:type="paragraph" w:customStyle="1" w:styleId="western">
    <w:name w:val="western"/>
    <w:basedOn w:val="Normal"/>
    <w:rsid w:val="00D711A5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C6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LOUYRIAC Étienne</dc:creator>
  <cp:keywords/>
  <dc:description/>
  <cp:lastModifiedBy>BOUGASSA Hakima</cp:lastModifiedBy>
  <cp:revision>16</cp:revision>
  <dcterms:created xsi:type="dcterms:W3CDTF">2021-02-09T12:29:00Z</dcterms:created>
  <dcterms:modified xsi:type="dcterms:W3CDTF">2025-06-27T14:58:00Z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406fda65,1123646c,3b57ca44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2025-06-11T14:26:59Z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da6579c1-fbc2-4465-8f9a-7330c48a6c22</vt:lpwstr>
  </property>
  <property fmtid="{D5CDD505-2E9C-101B-9397-08002B2CF9AE}" pid="11" name="MSIP_Label_37f782e2-1048-4ae6-8561-ea50d7047004_ContentBits">
    <vt:lpwstr>2</vt:lpwstr>
  </property>
</Properties>
</file>